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F412" w14:textId="77777777" w:rsidR="00BE6EE6" w:rsidRDefault="00BE6EE6" w:rsidP="00BE6EE6">
      <w:pPr>
        <w:spacing w:after="0"/>
      </w:pPr>
    </w:p>
    <w:p w14:paraId="10FAB719" w14:textId="69C526AF" w:rsidR="001B75D6" w:rsidRDefault="00257B4F" w:rsidP="00BE6EE6">
      <w:pPr>
        <w:spacing w:after="0"/>
      </w:pPr>
      <w:r>
        <w:t xml:space="preserve">Thank you for </w:t>
      </w:r>
      <w:r w:rsidR="00445EB5">
        <w:t xml:space="preserve">considering </w:t>
      </w:r>
      <w:r>
        <w:t xml:space="preserve">registering for the reimagined </w:t>
      </w:r>
      <w:r w:rsidRPr="00212597">
        <w:rPr>
          <w:b/>
          <w:bCs/>
          <w:color w:val="0070C0"/>
        </w:rPr>
        <w:t>International Read to Me Day</w:t>
      </w:r>
      <w:r>
        <w:t xml:space="preserve">, which is in its </w:t>
      </w:r>
      <w:r w:rsidR="001B75D6">
        <w:t>seventh</w:t>
      </w:r>
      <w:r>
        <w:t xml:space="preserve"> year</w:t>
      </w:r>
      <w:r w:rsidR="001B75D6">
        <w:t>!</w:t>
      </w:r>
    </w:p>
    <w:p w14:paraId="15168073" w14:textId="77777777" w:rsidR="00E771AF" w:rsidRDefault="00CB22D3" w:rsidP="00257B4F">
      <w:bookmarkStart w:id="0" w:name="_Hlk65381777"/>
      <w:r>
        <w:t xml:space="preserve">The global COVID-19 pandemic has meant we have turned to technology to host smaller “virtual” events to keep everyone safe. </w:t>
      </w:r>
      <w:r w:rsidR="00AA4C92">
        <w:t xml:space="preserve">Rather than gathering large groups of children to read to, we encourage you to read out loud to a small group </w:t>
      </w:r>
      <w:r w:rsidR="00486034">
        <w:t>of children who are</w:t>
      </w:r>
      <w:r w:rsidR="00AA4C92">
        <w:t xml:space="preserve"> known to you (your own children</w:t>
      </w:r>
      <w:r w:rsidR="002D0E24">
        <w:t>,</w:t>
      </w:r>
      <w:r w:rsidR="00AA4C92">
        <w:t xml:space="preserve"> nieces/nephews </w:t>
      </w:r>
      <w:r w:rsidR="00486034">
        <w:t xml:space="preserve">etc </w:t>
      </w:r>
      <w:r w:rsidR="000065EE">
        <w:t>with their parents’ permission</w:t>
      </w:r>
      <w:r w:rsidR="00AA4C92">
        <w:t>) or you can simply read to the audience who tunes in</w:t>
      </w:r>
      <w:r w:rsidR="00E771AF">
        <w:t xml:space="preserve"> to the Facebook group</w:t>
      </w:r>
      <w:r w:rsidR="00AA4C92">
        <w:t>.</w:t>
      </w:r>
      <w:r>
        <w:t xml:space="preserve"> </w:t>
      </w:r>
    </w:p>
    <w:p w14:paraId="5B0A020E" w14:textId="1B4A7AF2" w:rsidR="00BE6EE6" w:rsidRPr="00E771AF" w:rsidRDefault="00BE6EE6" w:rsidP="00E771AF">
      <w:pPr>
        <w:jc w:val="center"/>
        <w:rPr>
          <w:i/>
          <w:iCs/>
        </w:rPr>
      </w:pPr>
      <w:r w:rsidRPr="00E771AF">
        <w:rPr>
          <w:i/>
          <w:iCs/>
        </w:rPr>
        <w:t>The goal is for EVERY DAY to be International Read to Me Day!</w:t>
      </w:r>
    </w:p>
    <w:p w14:paraId="628644D6" w14:textId="4E778A85" w:rsidR="00CB22D3" w:rsidRDefault="00CB22D3" w:rsidP="00257B4F">
      <w:r>
        <w:t xml:space="preserve">We have developed some </w:t>
      </w:r>
      <w:r w:rsidR="002D0E24">
        <w:rPr>
          <w:color w:val="FF0000"/>
        </w:rPr>
        <w:t>video g</w:t>
      </w:r>
      <w:r w:rsidRPr="00AA4C92">
        <w:rPr>
          <w:color w:val="FF0000"/>
        </w:rPr>
        <w:t>uides</w:t>
      </w:r>
      <w:r>
        <w:t xml:space="preserve"> on how to do Facebook Live videos – they are easy and not scary at all! </w:t>
      </w:r>
      <w:r w:rsidR="002D0E24">
        <w:t xml:space="preserve">We don’t expect polished performances – let your </w:t>
      </w:r>
      <w:r w:rsidR="00246702">
        <w:t xml:space="preserve">joy </w:t>
      </w:r>
      <w:r w:rsidR="002D0E24">
        <w:t>of reading shine through.</w:t>
      </w:r>
      <w:r>
        <w:t xml:space="preserve">  </w:t>
      </w:r>
    </w:p>
    <w:p w14:paraId="40DE7713" w14:textId="75966D66" w:rsidR="001B75D6" w:rsidRDefault="00DD6AB6" w:rsidP="00257B4F">
      <w:bookmarkStart w:id="1" w:name="_Hlk65381385"/>
      <w:bookmarkEnd w:id="0"/>
      <w:r>
        <w:t>Here are the</w:t>
      </w:r>
      <w:r w:rsidR="001B75D6">
        <w:t xml:space="preserve"> ways you can take part: </w:t>
      </w:r>
    </w:p>
    <w:p w14:paraId="037F04BC" w14:textId="0787AD4A" w:rsidR="00445EB5" w:rsidRDefault="001B75D6" w:rsidP="00445EB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Sign up as a reader</w:t>
      </w:r>
      <w:r w:rsidR="00445EB5">
        <w:t>: read a book on your own or with some young people in a Facebook Live video</w:t>
      </w:r>
      <w:r w:rsidR="00750666">
        <w:t>.</w:t>
      </w:r>
      <w:r w:rsidR="00445EB5">
        <w:t xml:space="preserve"> </w:t>
      </w:r>
    </w:p>
    <w:p w14:paraId="400E7F37" w14:textId="0EF90D47" w:rsidR="00257B4F" w:rsidRPr="00445EB5" w:rsidRDefault="001B75D6" w:rsidP="00445EB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Join in on the </w:t>
      </w:r>
      <w:r w:rsidR="00445EB5">
        <w:t xml:space="preserve">public </w:t>
      </w:r>
      <w:r>
        <w:t xml:space="preserve">Facebook </w:t>
      </w:r>
      <w:r w:rsidR="00445EB5">
        <w:t>group</w:t>
      </w:r>
      <w:r>
        <w:t xml:space="preserve"> to watch </w:t>
      </w:r>
      <w:r w:rsidR="00445EB5">
        <w:t xml:space="preserve">the live video readings. </w:t>
      </w:r>
      <w:r w:rsidR="00257B4F" w:rsidRPr="00445EB5">
        <w:rPr>
          <w:rFonts w:eastAsia="Times New Roman"/>
        </w:rPr>
        <w:t xml:space="preserve">Families around the world </w:t>
      </w:r>
      <w:r w:rsidR="00445EB5" w:rsidRPr="00445EB5">
        <w:rPr>
          <w:rFonts w:eastAsia="Times New Roman"/>
        </w:rPr>
        <w:t>are</w:t>
      </w:r>
      <w:r w:rsidR="00257B4F" w:rsidRPr="00445EB5">
        <w:rPr>
          <w:rFonts w:eastAsia="Times New Roman"/>
        </w:rPr>
        <w:t xml:space="preserve"> invited to join </w:t>
      </w:r>
      <w:r w:rsidR="00445EB5" w:rsidRPr="00445EB5">
        <w:rPr>
          <w:rFonts w:eastAsia="Times New Roman"/>
        </w:rPr>
        <w:t>in</w:t>
      </w:r>
      <w:r w:rsidR="00257B4F" w:rsidRPr="00445EB5">
        <w:rPr>
          <w:rFonts w:eastAsia="Times New Roman"/>
        </w:rPr>
        <w:t xml:space="preserve"> to listen to stories being read aloud from authors, writers, educators and literacy advocates 24/7.</w:t>
      </w:r>
    </w:p>
    <w:p w14:paraId="22932B3E" w14:textId="77777777" w:rsidR="00F840CA" w:rsidRDefault="00F840CA" w:rsidP="00F840CA">
      <w:pPr>
        <w:spacing w:after="0"/>
        <w:rPr>
          <w:b/>
          <w:bCs/>
          <w:color w:val="0070C0"/>
        </w:rPr>
      </w:pPr>
    </w:p>
    <w:p w14:paraId="34B633D9" w14:textId="7B0FA754" w:rsidR="005570E2" w:rsidRPr="005570E2" w:rsidRDefault="005570E2" w:rsidP="00F840CA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Why join International Read to Me Day:</w:t>
      </w:r>
    </w:p>
    <w:p w14:paraId="524AA8A2" w14:textId="0C49F93D" w:rsidR="00257B4F" w:rsidRDefault="00257B4F" w:rsidP="00257B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Shar</w:t>
      </w:r>
      <w:r w:rsidR="005570E2">
        <w:rPr>
          <w:rFonts w:eastAsia="Times New Roman"/>
        </w:rPr>
        <w:t>e</w:t>
      </w:r>
      <w:r>
        <w:rPr>
          <w:rFonts w:eastAsia="Times New Roman"/>
        </w:rPr>
        <w:t xml:space="preserve"> the love of reading</w:t>
      </w:r>
    </w:p>
    <w:p w14:paraId="15343C79" w14:textId="5D6615A7" w:rsidR="00257B4F" w:rsidRDefault="00257B4F" w:rsidP="00257B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Bring different voices to your homes</w:t>
      </w:r>
    </w:p>
    <w:p w14:paraId="1000BDD5" w14:textId="3A6C590C" w:rsidR="00257B4F" w:rsidRDefault="00257B4F" w:rsidP="00257B4F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And of course, promot</w:t>
      </w:r>
      <w:r w:rsidR="005570E2">
        <w:rPr>
          <w:rFonts w:eastAsia="Times New Roman"/>
        </w:rPr>
        <w:t>e</w:t>
      </w:r>
      <w:r>
        <w:rPr>
          <w:rFonts w:eastAsia="Times New Roman"/>
        </w:rPr>
        <w:t xml:space="preserve"> books!</w:t>
      </w:r>
    </w:p>
    <w:bookmarkEnd w:id="1"/>
    <w:p w14:paraId="40E0E547" w14:textId="550DCA63" w:rsidR="0005519F" w:rsidRPr="00212597" w:rsidRDefault="0005519F" w:rsidP="0005519F">
      <w:r w:rsidRPr="001108A0">
        <w:rPr>
          <w:b/>
          <w:bCs/>
          <w:color w:val="0070C0"/>
        </w:rPr>
        <w:t>Name</w:t>
      </w:r>
      <w:r w:rsidR="00D07833" w:rsidRPr="001108A0">
        <w:rPr>
          <w:b/>
          <w:bCs/>
          <w:color w:val="0070C0"/>
        </w:rPr>
        <w:t>:</w:t>
      </w:r>
    </w:p>
    <w:p w14:paraId="65A0432C" w14:textId="77777777" w:rsidR="00FA70E3" w:rsidRDefault="00325D4A" w:rsidP="0005519F">
      <w:pPr>
        <w:rPr>
          <w:b/>
          <w:bCs/>
          <w:color w:val="0070C0"/>
        </w:rPr>
      </w:pPr>
      <w:r>
        <w:rPr>
          <w:b/>
          <w:bCs/>
          <w:color w:val="0070C0"/>
        </w:rPr>
        <w:t>Country: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14:paraId="0C874C2E" w14:textId="086A0075" w:rsidR="0005519F" w:rsidRPr="001108A0" w:rsidRDefault="00325D4A" w:rsidP="0005519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Language: </w:t>
      </w:r>
    </w:p>
    <w:p w14:paraId="46750E7B" w14:textId="301D28F7" w:rsidR="0005519F" w:rsidRPr="001108A0" w:rsidRDefault="00D07833" w:rsidP="0005519F">
      <w:pPr>
        <w:rPr>
          <w:b/>
          <w:bCs/>
          <w:color w:val="0070C0"/>
        </w:rPr>
      </w:pPr>
      <w:r w:rsidRPr="001108A0">
        <w:rPr>
          <w:b/>
          <w:bCs/>
          <w:color w:val="0070C0"/>
        </w:rPr>
        <w:t>E</w:t>
      </w:r>
      <w:r w:rsidR="0005519F" w:rsidRPr="001108A0">
        <w:rPr>
          <w:b/>
          <w:bCs/>
          <w:color w:val="0070C0"/>
        </w:rPr>
        <w:t>mail</w:t>
      </w:r>
      <w:r w:rsidRPr="001108A0">
        <w:rPr>
          <w:b/>
          <w:bCs/>
          <w:color w:val="0070C0"/>
        </w:rPr>
        <w:t>:</w:t>
      </w:r>
      <w:r w:rsidR="0005519F" w:rsidRPr="001108A0">
        <w:rPr>
          <w:b/>
          <w:bCs/>
          <w:color w:val="0070C0"/>
        </w:rPr>
        <w:t xml:space="preserve"> </w:t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BE6EE6">
        <w:rPr>
          <w:b/>
          <w:bCs/>
          <w:color w:val="0070C0"/>
        </w:rPr>
        <w:tab/>
      </w:r>
      <w:r w:rsidR="00325D4A">
        <w:rPr>
          <w:b/>
          <w:bCs/>
          <w:color w:val="0070C0"/>
        </w:rPr>
        <w:t xml:space="preserve"> </w:t>
      </w:r>
    </w:p>
    <w:p w14:paraId="4A0FE4FB" w14:textId="469D4983" w:rsidR="0005519F" w:rsidRPr="001108A0" w:rsidRDefault="00D07833" w:rsidP="0005519F">
      <w:pPr>
        <w:rPr>
          <w:b/>
          <w:bCs/>
          <w:color w:val="0070C0"/>
        </w:rPr>
      </w:pPr>
      <w:r w:rsidRPr="001108A0">
        <w:rPr>
          <w:b/>
          <w:bCs/>
          <w:color w:val="0070C0"/>
        </w:rPr>
        <w:t>S</w:t>
      </w:r>
      <w:r w:rsidR="0005519F" w:rsidRPr="001108A0">
        <w:rPr>
          <w:b/>
          <w:bCs/>
          <w:color w:val="0070C0"/>
        </w:rPr>
        <w:t>ocial media links</w:t>
      </w:r>
      <w:r w:rsidRPr="001108A0">
        <w:rPr>
          <w:b/>
          <w:bCs/>
          <w:color w:val="0070C0"/>
        </w:rPr>
        <w:t xml:space="preserve"> (Facebook, Instagram, Twitter, </w:t>
      </w:r>
      <w:proofErr w:type="spellStart"/>
      <w:r w:rsidRPr="001108A0">
        <w:rPr>
          <w:b/>
          <w:bCs/>
          <w:color w:val="0070C0"/>
        </w:rPr>
        <w:t>SnapChat</w:t>
      </w:r>
      <w:proofErr w:type="spellEnd"/>
      <w:r w:rsidRPr="001108A0">
        <w:rPr>
          <w:b/>
          <w:bCs/>
          <w:color w:val="0070C0"/>
        </w:rPr>
        <w:t xml:space="preserve">, </w:t>
      </w:r>
      <w:proofErr w:type="spellStart"/>
      <w:r w:rsidRPr="001108A0">
        <w:rPr>
          <w:b/>
          <w:bCs/>
          <w:color w:val="0070C0"/>
        </w:rPr>
        <w:t>TikTok</w:t>
      </w:r>
      <w:proofErr w:type="spellEnd"/>
      <w:r w:rsidRPr="001108A0">
        <w:rPr>
          <w:b/>
          <w:bCs/>
          <w:color w:val="0070C0"/>
        </w:rPr>
        <w:t>):</w:t>
      </w:r>
      <w:r w:rsidR="00212597">
        <w:rPr>
          <w:b/>
          <w:bCs/>
          <w:color w:val="0070C0"/>
        </w:rPr>
        <w:t xml:space="preserve"> </w:t>
      </w:r>
    </w:p>
    <w:p w14:paraId="18D8F420" w14:textId="77777777" w:rsidR="00BE6EE6" w:rsidRDefault="00BE6EE6" w:rsidP="0005519F">
      <w:pPr>
        <w:rPr>
          <w:b/>
          <w:bCs/>
          <w:color w:val="0070C0"/>
        </w:rPr>
      </w:pPr>
    </w:p>
    <w:p w14:paraId="77149FC6" w14:textId="726C0130" w:rsidR="0005519F" w:rsidRDefault="00D07833" w:rsidP="0005519F">
      <w:pPr>
        <w:rPr>
          <w:b/>
          <w:bCs/>
          <w:color w:val="0070C0"/>
        </w:rPr>
      </w:pPr>
      <w:r w:rsidRPr="001108A0">
        <w:rPr>
          <w:b/>
          <w:bCs/>
          <w:color w:val="0070C0"/>
        </w:rPr>
        <w:t>S</w:t>
      </w:r>
      <w:r w:rsidR="0005519F" w:rsidRPr="001108A0">
        <w:rPr>
          <w:b/>
          <w:bCs/>
          <w:color w:val="0070C0"/>
        </w:rPr>
        <w:t>hort 50</w:t>
      </w:r>
      <w:r w:rsidRPr="001108A0">
        <w:rPr>
          <w:b/>
          <w:bCs/>
          <w:color w:val="0070C0"/>
        </w:rPr>
        <w:t>-</w:t>
      </w:r>
      <w:r w:rsidR="0005519F" w:rsidRPr="001108A0">
        <w:rPr>
          <w:b/>
          <w:bCs/>
          <w:color w:val="0070C0"/>
        </w:rPr>
        <w:t xml:space="preserve">word bio </w:t>
      </w:r>
      <w:r w:rsidRPr="001108A0">
        <w:rPr>
          <w:b/>
          <w:bCs/>
          <w:color w:val="0070C0"/>
        </w:rPr>
        <w:t>(description of yourself</w:t>
      </w:r>
      <w:r w:rsidR="005570E2">
        <w:rPr>
          <w:b/>
          <w:bCs/>
          <w:color w:val="0070C0"/>
        </w:rPr>
        <w:t>):</w:t>
      </w:r>
      <w:r w:rsidR="00212597">
        <w:rPr>
          <w:b/>
          <w:bCs/>
          <w:color w:val="0070C0"/>
        </w:rPr>
        <w:t xml:space="preserve"> </w:t>
      </w:r>
    </w:p>
    <w:p w14:paraId="3476764A" w14:textId="3FA4C56E" w:rsidR="00BE6EE6" w:rsidRDefault="00BE6EE6" w:rsidP="0005519F">
      <w:pPr>
        <w:rPr>
          <w:b/>
          <w:bCs/>
          <w:color w:val="0070C0"/>
        </w:rPr>
      </w:pPr>
    </w:p>
    <w:p w14:paraId="038B710B" w14:textId="77777777" w:rsidR="00BE6EE6" w:rsidRPr="001108A0" w:rsidRDefault="00BE6EE6" w:rsidP="00BE6EE6">
      <w:pPr>
        <w:rPr>
          <w:b/>
          <w:bCs/>
          <w:color w:val="0070C0"/>
        </w:rPr>
      </w:pPr>
      <w:r w:rsidRPr="001108A0">
        <w:rPr>
          <w:b/>
          <w:bCs/>
          <w:color w:val="0070C0"/>
        </w:rPr>
        <w:t xml:space="preserve">Favourite book genre (there are no right or wrong answers!):  </w:t>
      </w:r>
    </w:p>
    <w:p w14:paraId="253BC4BA" w14:textId="1D8EFA71" w:rsidR="0005519F" w:rsidRDefault="00BE6EE6" w:rsidP="0005519F">
      <w:pPr>
        <w:rPr>
          <w:b/>
          <w:bCs/>
          <w:color w:val="0070C0"/>
        </w:rPr>
      </w:pPr>
      <w:r>
        <w:rPr>
          <w:b/>
          <w:bCs/>
          <w:color w:val="0070C0"/>
        </w:rPr>
        <w:t>Portrait Photo</w:t>
      </w:r>
      <w:r w:rsidR="00D07833" w:rsidRPr="001108A0">
        <w:rPr>
          <w:b/>
          <w:bCs/>
          <w:color w:val="0070C0"/>
        </w:rPr>
        <w:t xml:space="preserve"> (can be a selfie!</w:t>
      </w:r>
      <w:r>
        <w:rPr>
          <w:b/>
          <w:bCs/>
          <w:color w:val="0070C0"/>
        </w:rPr>
        <w:t xml:space="preserve"> Please attach and return with this form to: </w:t>
      </w:r>
      <w:hyperlink r:id="rId7" w:history="1">
        <w:r w:rsidRPr="00D916C0">
          <w:rPr>
            <w:rStyle w:val="Hyperlink"/>
            <w:b/>
            <w:bCs/>
          </w:rPr>
          <w:t>emma@childwrites.com.au</w:t>
        </w:r>
      </w:hyperlink>
      <w:r>
        <w:rPr>
          <w:b/>
          <w:bCs/>
          <w:color w:val="0070C0"/>
        </w:rPr>
        <w:t xml:space="preserve">) </w:t>
      </w:r>
      <w:r w:rsidR="0005519F" w:rsidRPr="001108A0">
        <w:rPr>
          <w:b/>
          <w:bCs/>
          <w:color w:val="0070C0"/>
        </w:rPr>
        <w:t xml:space="preserve"> </w:t>
      </w:r>
    </w:p>
    <w:p w14:paraId="112A87B6" w14:textId="424D5E9D" w:rsidR="00FA70E3" w:rsidRPr="00FA70E3" w:rsidRDefault="00FA70E3" w:rsidP="0005519F">
      <w:pPr>
        <w:rPr>
          <w:b/>
          <w:bCs/>
          <w:color w:val="FF0000"/>
        </w:rPr>
      </w:pPr>
      <w:r w:rsidRPr="00FA70E3">
        <w:rPr>
          <w:b/>
          <w:bCs/>
          <w:color w:val="FF0000"/>
        </w:rPr>
        <w:t xml:space="preserve">I acknowledge that I am working with children and I will always conduct myself in a manner that is appropriate to working with children, and in a way that supports the best intentions of International Read to Me! Day. </w:t>
      </w:r>
      <w:r>
        <w:rPr>
          <w:b/>
          <w:bCs/>
          <w:color w:val="FF0000"/>
        </w:rPr>
        <w:t xml:space="preserve">I will be excluded </w:t>
      </w:r>
      <w:r w:rsidRPr="00FA70E3">
        <w:rPr>
          <w:b/>
          <w:bCs/>
          <w:color w:val="FF0000"/>
        </w:rPr>
        <w:t xml:space="preserve">without notice if I contravene these </w:t>
      </w:r>
      <w:r>
        <w:rPr>
          <w:b/>
          <w:bCs/>
          <w:color w:val="FF0000"/>
        </w:rPr>
        <w:t>two principles</w:t>
      </w:r>
      <w:r w:rsidRPr="00FA70E3">
        <w:rPr>
          <w:b/>
          <w:bCs/>
          <w:color w:val="FF0000"/>
        </w:rPr>
        <w:t>.</w:t>
      </w:r>
    </w:p>
    <w:p w14:paraId="7BAB5CD5" w14:textId="3AD75BAD" w:rsidR="00FA70E3" w:rsidRPr="00FA70E3" w:rsidRDefault="00FA70E3" w:rsidP="0005519F">
      <w:pPr>
        <w:rPr>
          <w:b/>
          <w:bCs/>
          <w:color w:val="FF0000"/>
        </w:rPr>
      </w:pPr>
      <w:r w:rsidRPr="00FA70E3">
        <w:rPr>
          <w:b/>
          <w:bCs/>
          <w:color w:val="FF0000"/>
        </w:rPr>
        <w:t xml:space="preserve">Signature: </w:t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</w:r>
      <w:r w:rsidRPr="00FA70E3">
        <w:rPr>
          <w:b/>
          <w:bCs/>
          <w:color w:val="FF0000"/>
        </w:rPr>
        <w:tab/>
        <w:t xml:space="preserve">Date: </w:t>
      </w:r>
    </w:p>
    <w:p w14:paraId="7684E8FA" w14:textId="63EABB93" w:rsidR="0005519F" w:rsidRPr="002D0E24" w:rsidRDefault="0005519F" w:rsidP="0005519F">
      <w:pPr>
        <w:rPr>
          <w:b/>
          <w:bCs/>
          <w:color w:val="0070C0"/>
          <w:sz w:val="16"/>
          <w:szCs w:val="16"/>
        </w:rPr>
      </w:pPr>
      <w:r w:rsidRPr="002D0E24">
        <w:rPr>
          <w:b/>
          <w:bCs/>
          <w:color w:val="0070C0"/>
          <w:sz w:val="16"/>
          <w:szCs w:val="16"/>
        </w:rPr>
        <w:t>Terms and Conditions</w:t>
      </w:r>
    </w:p>
    <w:p w14:paraId="2C54524D" w14:textId="08146514" w:rsidR="0005519F" w:rsidRPr="002D0E24" w:rsidRDefault="0005519F" w:rsidP="0005519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D0E24">
        <w:rPr>
          <w:sz w:val="16"/>
          <w:szCs w:val="16"/>
        </w:rPr>
        <w:t xml:space="preserve">Be kind and courteous. We're all in this together to create a welcoming environment. </w:t>
      </w:r>
    </w:p>
    <w:p w14:paraId="39E61BAE" w14:textId="1C333E90" w:rsidR="0005519F" w:rsidRPr="002D0E24" w:rsidRDefault="0005519F" w:rsidP="0005519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D0E24">
        <w:rPr>
          <w:sz w:val="16"/>
          <w:szCs w:val="16"/>
        </w:rPr>
        <w:t xml:space="preserve">No hate speech, swearing or bullying. Make sure everyone feels safe. </w:t>
      </w:r>
      <w:r w:rsidR="00BE6EE6">
        <w:rPr>
          <w:sz w:val="16"/>
          <w:szCs w:val="16"/>
        </w:rPr>
        <w:t>Always u</w:t>
      </w:r>
      <w:r w:rsidRPr="002D0E24">
        <w:rPr>
          <w:sz w:val="16"/>
          <w:szCs w:val="16"/>
        </w:rPr>
        <w:t xml:space="preserve">se language </w:t>
      </w:r>
      <w:r w:rsidR="00212597" w:rsidRPr="002D0E24">
        <w:rPr>
          <w:sz w:val="16"/>
          <w:szCs w:val="16"/>
        </w:rPr>
        <w:t xml:space="preserve">and material </w:t>
      </w:r>
      <w:r w:rsidRPr="002D0E24">
        <w:rPr>
          <w:sz w:val="16"/>
          <w:szCs w:val="16"/>
        </w:rPr>
        <w:t xml:space="preserve">that </w:t>
      </w:r>
      <w:r w:rsidR="00212597" w:rsidRPr="002D0E24">
        <w:rPr>
          <w:sz w:val="16"/>
          <w:szCs w:val="16"/>
        </w:rPr>
        <w:t>are</w:t>
      </w:r>
      <w:r w:rsidRPr="002D0E24">
        <w:rPr>
          <w:sz w:val="16"/>
          <w:szCs w:val="16"/>
        </w:rPr>
        <w:t xml:space="preserve"> appropriate for children.</w:t>
      </w:r>
    </w:p>
    <w:p w14:paraId="3F2AE0E0" w14:textId="6637ACBB" w:rsidR="0005519F" w:rsidRPr="00FA70E3" w:rsidRDefault="0005519F" w:rsidP="0072122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A70E3">
        <w:rPr>
          <w:sz w:val="16"/>
          <w:szCs w:val="16"/>
        </w:rPr>
        <w:t>No promotions or spam</w:t>
      </w:r>
      <w:r w:rsidR="00FA70E3" w:rsidRPr="00FA70E3">
        <w:rPr>
          <w:sz w:val="16"/>
          <w:szCs w:val="16"/>
        </w:rPr>
        <w:t xml:space="preserve">, and </w:t>
      </w:r>
      <w:r w:rsidR="00FA70E3">
        <w:rPr>
          <w:sz w:val="16"/>
          <w:szCs w:val="16"/>
        </w:rPr>
        <w:t>r</w:t>
      </w:r>
      <w:r w:rsidRPr="00FA70E3">
        <w:rPr>
          <w:sz w:val="16"/>
          <w:szCs w:val="16"/>
        </w:rPr>
        <w:t>espect everyone's privacy.</w:t>
      </w:r>
    </w:p>
    <w:p w14:paraId="2D9FD11D" w14:textId="1D0C3A12" w:rsidR="00865D7D" w:rsidRPr="002D0E24" w:rsidRDefault="00D07833" w:rsidP="0005519F">
      <w:pPr>
        <w:rPr>
          <w:b/>
          <w:bCs/>
          <w:color w:val="0070C0"/>
          <w:sz w:val="16"/>
          <w:szCs w:val="16"/>
        </w:rPr>
      </w:pPr>
      <w:r w:rsidRPr="002D0E24">
        <w:rPr>
          <w:b/>
          <w:bCs/>
          <w:color w:val="0070C0"/>
          <w:sz w:val="16"/>
          <w:szCs w:val="16"/>
        </w:rPr>
        <w:t>Your Privacy</w:t>
      </w:r>
    </w:p>
    <w:p w14:paraId="791C8CB1" w14:textId="503DD171" w:rsidR="00D07833" w:rsidRDefault="0060758B" w:rsidP="0005519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D0E24">
        <w:rPr>
          <w:sz w:val="16"/>
          <w:szCs w:val="16"/>
        </w:rPr>
        <w:t xml:space="preserve">Please visit our </w:t>
      </w:r>
      <w:hyperlink r:id="rId8" w:history="1">
        <w:r w:rsidRPr="002D0E24">
          <w:rPr>
            <w:rStyle w:val="Hyperlink"/>
            <w:sz w:val="16"/>
            <w:szCs w:val="16"/>
          </w:rPr>
          <w:t>website</w:t>
        </w:r>
      </w:hyperlink>
      <w:r w:rsidRPr="002D0E24">
        <w:rPr>
          <w:sz w:val="16"/>
          <w:szCs w:val="16"/>
        </w:rPr>
        <w:t xml:space="preserve"> for information on how we collect, use, communicate, disclose and otherwise make use of your personal information.</w:t>
      </w:r>
    </w:p>
    <w:p w14:paraId="6E98A973" w14:textId="2D337797" w:rsidR="00FA70E3" w:rsidRPr="00FA70E3" w:rsidRDefault="00FA70E3" w:rsidP="00FA70E3">
      <w:pPr>
        <w:rPr>
          <w:sz w:val="16"/>
          <w:szCs w:val="16"/>
        </w:rPr>
      </w:pPr>
    </w:p>
    <w:sectPr w:rsidR="00FA70E3" w:rsidRPr="00FA70E3" w:rsidSect="0045246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6EC4" w14:textId="77777777" w:rsidR="00DE7147" w:rsidRDefault="00DE7147" w:rsidP="00131EC0">
      <w:pPr>
        <w:spacing w:after="0" w:line="240" w:lineRule="auto"/>
      </w:pPr>
      <w:r>
        <w:separator/>
      </w:r>
    </w:p>
  </w:endnote>
  <w:endnote w:type="continuationSeparator" w:id="0">
    <w:p w14:paraId="427AE1B0" w14:textId="77777777" w:rsidR="00DE7147" w:rsidRDefault="00DE7147" w:rsidP="001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9177" w14:textId="77777777" w:rsidR="00DE7147" w:rsidRDefault="00DE7147" w:rsidP="00131EC0">
      <w:pPr>
        <w:spacing w:after="0" w:line="240" w:lineRule="auto"/>
      </w:pPr>
      <w:r>
        <w:separator/>
      </w:r>
    </w:p>
  </w:footnote>
  <w:footnote w:type="continuationSeparator" w:id="0">
    <w:p w14:paraId="18D53F25" w14:textId="77777777" w:rsidR="00DE7147" w:rsidRDefault="00DE7147" w:rsidP="0013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8CC8" w14:textId="74F69E22" w:rsidR="00131EC0" w:rsidRPr="00865D7D" w:rsidRDefault="00452466" w:rsidP="00AA4C92">
    <w:pPr>
      <w:pStyle w:val="Header"/>
      <w:jc w:val="right"/>
      <w:rPr>
        <w:sz w:val="96"/>
        <w:szCs w:val="96"/>
      </w:rPr>
    </w:pPr>
    <w:r>
      <w:rPr>
        <w:noProof/>
      </w:rPr>
      <w:drawing>
        <wp:inline distT="0" distB="0" distL="0" distR="0" wp14:anchorId="53738CDE" wp14:editId="7BF07749">
          <wp:extent cx="1600200" cy="693420"/>
          <wp:effectExtent l="0" t="0" r="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46" cy="74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D7D">
      <w:rPr>
        <w:b/>
        <w:bCs/>
        <w:color w:val="0070C0"/>
        <w:sz w:val="96"/>
        <w:szCs w:val="96"/>
      </w:rPr>
      <w:t xml:space="preserve"> </w:t>
    </w:r>
    <w:r w:rsidR="00AA4C92">
      <w:rPr>
        <w:b/>
        <w:bCs/>
        <w:color w:val="0070C0"/>
        <w:sz w:val="96"/>
        <w:szCs w:val="96"/>
      </w:rPr>
      <w:t xml:space="preserve">               </w:t>
    </w:r>
    <w:r w:rsidR="0005519F" w:rsidRPr="00AA4C92">
      <w:rPr>
        <w:b/>
        <w:bCs/>
        <w:color w:val="0070C0"/>
        <w:sz w:val="72"/>
        <w:szCs w:val="72"/>
      </w:rPr>
      <w:t>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671"/>
    <w:multiLevelType w:val="hybridMultilevel"/>
    <w:tmpl w:val="D2F24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215"/>
    <w:multiLevelType w:val="hybridMultilevel"/>
    <w:tmpl w:val="361E7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23FB"/>
    <w:multiLevelType w:val="hybridMultilevel"/>
    <w:tmpl w:val="022E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3832"/>
    <w:multiLevelType w:val="hybridMultilevel"/>
    <w:tmpl w:val="C45CAD68"/>
    <w:lvl w:ilvl="0" w:tplc="3B6E70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72E7F"/>
    <w:multiLevelType w:val="hybridMultilevel"/>
    <w:tmpl w:val="CFB26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C0"/>
    <w:rsid w:val="000065EE"/>
    <w:rsid w:val="0005519F"/>
    <w:rsid w:val="00060883"/>
    <w:rsid w:val="000B20CA"/>
    <w:rsid w:val="000D3372"/>
    <w:rsid w:val="000F7BC8"/>
    <w:rsid w:val="001108A0"/>
    <w:rsid w:val="00131EC0"/>
    <w:rsid w:val="00143E36"/>
    <w:rsid w:val="001507F3"/>
    <w:rsid w:val="001637E2"/>
    <w:rsid w:val="001B75D6"/>
    <w:rsid w:val="001F317D"/>
    <w:rsid w:val="00212597"/>
    <w:rsid w:val="00246702"/>
    <w:rsid w:val="00257B4F"/>
    <w:rsid w:val="00293CF0"/>
    <w:rsid w:val="002D0E24"/>
    <w:rsid w:val="003070A5"/>
    <w:rsid w:val="00325D4A"/>
    <w:rsid w:val="0035320C"/>
    <w:rsid w:val="00422EF6"/>
    <w:rsid w:val="0042310B"/>
    <w:rsid w:val="00445EB5"/>
    <w:rsid w:val="00452466"/>
    <w:rsid w:val="00486034"/>
    <w:rsid w:val="005132F1"/>
    <w:rsid w:val="005570E2"/>
    <w:rsid w:val="005C652A"/>
    <w:rsid w:val="0060758B"/>
    <w:rsid w:val="00704F2A"/>
    <w:rsid w:val="00750666"/>
    <w:rsid w:val="007631CE"/>
    <w:rsid w:val="007769E5"/>
    <w:rsid w:val="007A5984"/>
    <w:rsid w:val="00865D7D"/>
    <w:rsid w:val="008951B9"/>
    <w:rsid w:val="008F13E6"/>
    <w:rsid w:val="00963BE0"/>
    <w:rsid w:val="00AA4C92"/>
    <w:rsid w:val="00BE6EE6"/>
    <w:rsid w:val="00CB22D3"/>
    <w:rsid w:val="00CC07D9"/>
    <w:rsid w:val="00D07833"/>
    <w:rsid w:val="00D13C2F"/>
    <w:rsid w:val="00DD6AB6"/>
    <w:rsid w:val="00DE7147"/>
    <w:rsid w:val="00E718E2"/>
    <w:rsid w:val="00E771AF"/>
    <w:rsid w:val="00EC0FAB"/>
    <w:rsid w:val="00F0455B"/>
    <w:rsid w:val="00F45757"/>
    <w:rsid w:val="00F57133"/>
    <w:rsid w:val="00F840CA"/>
    <w:rsid w:val="00F97A0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A873"/>
  <w15:chartTrackingRefBased/>
  <w15:docId w15:val="{174775FE-50D3-4360-B7E4-965B764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C0"/>
  </w:style>
  <w:style w:type="paragraph" w:styleId="Footer">
    <w:name w:val="footer"/>
    <w:basedOn w:val="Normal"/>
    <w:link w:val="FooterChar"/>
    <w:uiPriority w:val="99"/>
    <w:unhideWhenUsed/>
    <w:rsid w:val="0013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C0"/>
  </w:style>
  <w:style w:type="character" w:styleId="Hyperlink">
    <w:name w:val="Hyperlink"/>
    <w:basedOn w:val="DefaultParagraphFont"/>
    <w:uiPriority w:val="99"/>
    <w:unhideWhenUsed/>
    <w:rsid w:val="0042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1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tomeday.com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@childwrit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Lester</dc:creator>
  <cp:keywords/>
  <dc:description/>
  <cp:lastModifiedBy>Emma Mactaggart</cp:lastModifiedBy>
  <cp:revision>3</cp:revision>
  <dcterms:created xsi:type="dcterms:W3CDTF">2021-03-04T00:06:00Z</dcterms:created>
  <dcterms:modified xsi:type="dcterms:W3CDTF">2021-03-04T00:10:00Z</dcterms:modified>
</cp:coreProperties>
</file>